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B8197" w14:textId="05C20ABE" w:rsidR="00752E7F" w:rsidRDefault="00752E7F" w:rsidP="008E60CC">
      <w:r>
        <w:rPr>
          <w:rFonts w:hint="eastAsia"/>
        </w:rPr>
        <w:t>（別紙）</w:t>
      </w:r>
    </w:p>
    <w:p w14:paraId="5727D411" w14:textId="2F7D4798" w:rsidR="008E60CC" w:rsidRDefault="008E60CC" w:rsidP="008E60CC">
      <w:r>
        <w:rPr>
          <w:rFonts w:hint="eastAsia"/>
        </w:rPr>
        <w:t xml:space="preserve">2018 </w:t>
      </w:r>
      <w:r>
        <w:rPr>
          <w:rFonts w:hint="eastAsia"/>
        </w:rPr>
        <w:t>年</w:t>
      </w:r>
      <w:r>
        <w:rPr>
          <w:rFonts w:hint="eastAsia"/>
        </w:rPr>
        <w:t xml:space="preserve"> 11 </w:t>
      </w:r>
      <w:r>
        <w:rPr>
          <w:rFonts w:hint="eastAsia"/>
        </w:rPr>
        <w:t>月</w:t>
      </w:r>
      <w:r>
        <w:rPr>
          <w:rFonts w:hint="eastAsia"/>
        </w:rPr>
        <w:t xml:space="preserve"> 19 </w:t>
      </w:r>
      <w:r>
        <w:rPr>
          <w:rFonts w:hint="eastAsia"/>
        </w:rPr>
        <w:t>日</w:t>
      </w:r>
      <w:r>
        <w:rPr>
          <w:rFonts w:hint="eastAsia"/>
        </w:rPr>
        <w:t xml:space="preserve"> 16 </w:t>
      </w:r>
      <w:r>
        <w:rPr>
          <w:rFonts w:hint="eastAsia"/>
        </w:rPr>
        <w:t>時</w:t>
      </w:r>
      <w:r>
        <w:rPr>
          <w:rFonts w:hint="eastAsia"/>
        </w:rPr>
        <w:t xml:space="preserve"> 35 </w:t>
      </w:r>
      <w:r>
        <w:rPr>
          <w:rFonts w:hint="eastAsia"/>
        </w:rPr>
        <w:t>分頃</w:t>
      </w:r>
    </w:p>
    <w:p w14:paraId="09DB3D77" w14:textId="77777777" w:rsidR="008E60CC" w:rsidRDefault="008E60CC" w:rsidP="008E60CC">
      <w:r>
        <w:rPr>
          <w:rFonts w:hint="eastAsia"/>
        </w:rPr>
        <w:t>羽田空港にビジネスジェット機が到着したところを東京地検特捜部が臨場し，カルロス・ゴーン氏とグレッグ・ケリー氏</w:t>
      </w:r>
      <w:r>
        <w:rPr>
          <w:rFonts w:hint="eastAsia"/>
        </w:rPr>
        <w:t>(</w:t>
      </w:r>
      <w:r>
        <w:rPr>
          <w:rFonts w:hint="eastAsia"/>
        </w:rPr>
        <w:t>日産の代表取締役</w:t>
      </w:r>
      <w:r>
        <w:rPr>
          <w:rFonts w:hint="eastAsia"/>
        </w:rPr>
        <w:t>)</w:t>
      </w:r>
      <w:r>
        <w:rPr>
          <w:rFonts w:hint="eastAsia"/>
        </w:rPr>
        <w:t>が逮捕された。その直後，横浜市の日産本社と東京都港区の自宅にも捜索が入った。</w:t>
      </w:r>
      <w:r>
        <w:rPr>
          <w:rFonts w:hint="eastAsia"/>
        </w:rPr>
        <w:br/>
        <w:t xml:space="preserve">21 </w:t>
      </w:r>
      <w:r>
        <w:rPr>
          <w:rFonts w:hint="eastAsia"/>
        </w:rPr>
        <w:t>日，勾留決定。</w:t>
      </w:r>
      <w:r>
        <w:rPr>
          <w:rFonts w:hint="eastAsia"/>
        </w:rPr>
        <w:br/>
        <w:t xml:space="preserve">24 </w:t>
      </w:r>
      <w:r>
        <w:rPr>
          <w:rFonts w:hint="eastAsia"/>
        </w:rPr>
        <w:t>日，仏紙フィガロ「地獄だ」「検察取調べには弁護士も付き添えない」</w:t>
      </w:r>
      <w:r>
        <w:rPr>
          <w:rFonts w:hint="eastAsia"/>
        </w:rPr>
        <w:br/>
        <w:t xml:space="preserve">30 </w:t>
      </w:r>
      <w:r>
        <w:rPr>
          <w:rFonts w:hint="eastAsia"/>
        </w:rPr>
        <w:t>日，勾留延長決定。</w:t>
      </w:r>
      <w:r>
        <w:rPr>
          <w:rFonts w:hint="eastAsia"/>
        </w:rPr>
        <w:br/>
      </w:r>
    </w:p>
    <w:p w14:paraId="6CE3986C" w14:textId="77777777" w:rsidR="008E60CC" w:rsidRDefault="008E60CC" w:rsidP="008E60CC">
      <w:r>
        <w:rPr>
          <w:rFonts w:hint="eastAsia"/>
        </w:rPr>
        <w:t xml:space="preserve">12 </w:t>
      </w:r>
      <w:r>
        <w:rPr>
          <w:rFonts w:hint="eastAsia"/>
        </w:rPr>
        <w:t>月</w:t>
      </w:r>
      <w:r>
        <w:rPr>
          <w:rFonts w:hint="eastAsia"/>
        </w:rPr>
        <w:t xml:space="preserve"> 10 </w:t>
      </w:r>
      <w:r>
        <w:rPr>
          <w:rFonts w:hint="eastAsia"/>
        </w:rPr>
        <w:t>日</w:t>
      </w:r>
    </w:p>
    <w:p w14:paraId="398EF29D" w14:textId="725B682F" w:rsidR="008E60CC" w:rsidRDefault="008E60CC" w:rsidP="008E60CC">
      <w:r>
        <w:rPr>
          <w:rFonts w:hint="eastAsia"/>
        </w:rPr>
        <w:t>東京地検特捜部がゴーン氏，ケリー氏，日産を起訴。</w:t>
      </w:r>
      <w:r>
        <w:rPr>
          <w:rFonts w:hint="eastAsia"/>
        </w:rPr>
        <w:t xml:space="preserve"> </w:t>
      </w:r>
      <w:r>
        <w:rPr>
          <w:rFonts w:hint="eastAsia"/>
        </w:rPr>
        <w:t>同日，ゴーン氏とケリー氏の再逮捕。被疑事実は，</w:t>
      </w:r>
      <w:r>
        <w:rPr>
          <w:rFonts w:hint="eastAsia"/>
        </w:rPr>
        <w:t xml:space="preserve">2015 </w:t>
      </w:r>
      <w:r>
        <w:rPr>
          <w:rFonts w:hint="eastAsia"/>
        </w:rPr>
        <w:t>年度からの</w:t>
      </w:r>
      <w:r>
        <w:rPr>
          <w:rFonts w:hint="eastAsia"/>
        </w:rPr>
        <w:t xml:space="preserve"> 3 </w:t>
      </w:r>
      <w:r>
        <w:rPr>
          <w:rFonts w:hint="eastAsia"/>
        </w:rPr>
        <w:t>年分で約</w:t>
      </w:r>
      <w:r>
        <w:rPr>
          <w:rFonts w:hint="eastAsia"/>
        </w:rPr>
        <w:t xml:space="preserve"> 43 </w:t>
      </w:r>
      <w:r>
        <w:rPr>
          <w:rFonts w:hint="eastAsia"/>
        </w:rPr>
        <w:t>億円の過少申告。</w:t>
      </w:r>
      <w:r>
        <w:rPr>
          <w:rFonts w:hint="eastAsia"/>
        </w:rPr>
        <w:t xml:space="preserve"> </w:t>
      </w:r>
    </w:p>
    <w:p w14:paraId="7F76CAD1" w14:textId="7B1F05EF" w:rsidR="008E60CC" w:rsidRDefault="008E60CC" w:rsidP="008E60CC">
      <w:r>
        <w:t>12</w:t>
      </w:r>
      <w:r>
        <w:rPr>
          <w:rFonts w:hint="eastAsia"/>
        </w:rPr>
        <w:t>月</w:t>
      </w:r>
      <w:r>
        <w:rPr>
          <w:rFonts w:hint="eastAsia"/>
        </w:rPr>
        <w:t xml:space="preserve">11 </w:t>
      </w:r>
      <w:r>
        <w:rPr>
          <w:rFonts w:hint="eastAsia"/>
        </w:rPr>
        <w:t>日，勾留決定。</w:t>
      </w:r>
      <w:r>
        <w:rPr>
          <w:rFonts w:hint="eastAsia"/>
        </w:rPr>
        <w:br/>
        <w:t xml:space="preserve">20 </w:t>
      </w:r>
      <w:r>
        <w:rPr>
          <w:rFonts w:hint="eastAsia"/>
        </w:rPr>
        <w:t>日，東京地裁が勾留延長請求を却下。検察側の準抗告も棄却。</w:t>
      </w:r>
      <w:r>
        <w:rPr>
          <w:rFonts w:hint="eastAsia"/>
        </w:rPr>
        <w:br/>
        <w:t xml:space="preserve">21 </w:t>
      </w:r>
      <w:r>
        <w:rPr>
          <w:rFonts w:hint="eastAsia"/>
        </w:rPr>
        <w:t>日，東京地検特捜部は，ゴーン氏を特別背任で再逮捕。</w:t>
      </w:r>
      <w:r>
        <w:rPr>
          <w:rFonts w:hint="eastAsia"/>
        </w:rPr>
        <w:br/>
      </w:r>
      <w:r>
        <w:rPr>
          <w:rFonts w:hint="eastAsia"/>
        </w:rPr>
        <w:t>被疑事実は，</w:t>
      </w:r>
      <w:r>
        <w:rPr>
          <w:rFonts w:hint="eastAsia"/>
        </w:rPr>
        <w:t xml:space="preserve">2008 </w:t>
      </w:r>
      <w:r>
        <w:rPr>
          <w:rFonts w:hint="eastAsia"/>
        </w:rPr>
        <w:t>年に私的損失約</w:t>
      </w:r>
      <w:r>
        <w:rPr>
          <w:rFonts w:hint="eastAsia"/>
        </w:rPr>
        <w:t xml:space="preserve"> 18 </w:t>
      </w:r>
      <w:r>
        <w:rPr>
          <w:rFonts w:hint="eastAsia"/>
        </w:rPr>
        <w:t>億円を法人に肩代わりさせた疑いと，</w:t>
      </w:r>
      <w:r>
        <w:rPr>
          <w:rFonts w:hint="eastAsia"/>
        </w:rPr>
        <w:t xml:space="preserve">2009 </w:t>
      </w:r>
      <w:r>
        <w:rPr>
          <w:rFonts w:hint="eastAsia"/>
        </w:rPr>
        <w:t>年にサウジアラビアの知人の会社に約</w:t>
      </w:r>
      <w:r>
        <w:rPr>
          <w:rFonts w:hint="eastAsia"/>
        </w:rPr>
        <w:t xml:space="preserve"> 16 </w:t>
      </w:r>
      <w:r>
        <w:rPr>
          <w:rFonts w:hint="eastAsia"/>
        </w:rPr>
        <w:t>億円の資金を流出させた疑いの</w:t>
      </w:r>
      <w:r>
        <w:rPr>
          <w:rFonts w:hint="eastAsia"/>
        </w:rPr>
        <w:t xml:space="preserve"> 2 </w:t>
      </w:r>
      <w:r>
        <w:rPr>
          <w:rFonts w:hint="eastAsia"/>
        </w:rPr>
        <w:t>点。</w:t>
      </w:r>
      <w:r>
        <w:rPr>
          <w:rFonts w:hint="eastAsia"/>
        </w:rPr>
        <w:t xml:space="preserve"> 23 </w:t>
      </w:r>
      <w:r>
        <w:rPr>
          <w:rFonts w:hint="eastAsia"/>
        </w:rPr>
        <w:t>日，勾留決定。</w:t>
      </w:r>
      <w:r>
        <w:rPr>
          <w:rFonts w:hint="eastAsia"/>
        </w:rPr>
        <w:br/>
        <w:t xml:space="preserve">25 </w:t>
      </w:r>
      <w:r>
        <w:rPr>
          <w:rFonts w:hint="eastAsia"/>
        </w:rPr>
        <w:t>日，ケリー氏の保釈決定。検察側の準抗告は棄却。保釈金は</w:t>
      </w:r>
      <w:r>
        <w:rPr>
          <w:rFonts w:hint="eastAsia"/>
        </w:rPr>
        <w:t xml:space="preserve"> 7 </w:t>
      </w:r>
      <w:r>
        <w:rPr>
          <w:rFonts w:hint="eastAsia"/>
        </w:rPr>
        <w:t>千万円。</w:t>
      </w:r>
      <w:r>
        <w:rPr>
          <w:rFonts w:hint="eastAsia"/>
        </w:rPr>
        <w:t xml:space="preserve"> </w:t>
      </w:r>
    </w:p>
    <w:p w14:paraId="1ADA5013" w14:textId="77777777" w:rsidR="008E60CC" w:rsidRDefault="008E60CC" w:rsidP="008E60CC">
      <w:r>
        <w:rPr>
          <w:rFonts w:hint="eastAsia"/>
        </w:rPr>
        <w:t xml:space="preserve">31 </w:t>
      </w:r>
      <w:r>
        <w:rPr>
          <w:rFonts w:hint="eastAsia"/>
        </w:rPr>
        <w:t>日，勾留延長決定。</w:t>
      </w:r>
      <w:r>
        <w:rPr>
          <w:rFonts w:hint="eastAsia"/>
        </w:rPr>
        <w:br/>
      </w:r>
    </w:p>
    <w:p w14:paraId="464976AA" w14:textId="77777777" w:rsidR="008E60CC" w:rsidRDefault="008E60CC" w:rsidP="008E60CC">
      <w:r>
        <w:rPr>
          <w:rFonts w:hint="eastAsia"/>
        </w:rPr>
        <w:t xml:space="preserve">1 </w:t>
      </w:r>
      <w:r>
        <w:rPr>
          <w:rFonts w:hint="eastAsia"/>
        </w:rPr>
        <w:t>月</w:t>
      </w:r>
      <w:r>
        <w:rPr>
          <w:rFonts w:hint="eastAsia"/>
        </w:rPr>
        <w:t xml:space="preserve"> 8 </w:t>
      </w:r>
      <w:r>
        <w:rPr>
          <w:rFonts w:hint="eastAsia"/>
        </w:rPr>
        <w:t>日，</w:t>
      </w:r>
    </w:p>
    <w:p w14:paraId="77FCBC53" w14:textId="77777777" w:rsidR="008E60CC" w:rsidRDefault="008E60CC" w:rsidP="008E60CC">
      <w:r>
        <w:rPr>
          <w:rFonts w:hint="eastAsia"/>
        </w:rPr>
        <w:t>勾留理由開示手続き。</w:t>
      </w:r>
      <w:r>
        <w:rPr>
          <w:rFonts w:hint="eastAsia"/>
        </w:rPr>
        <w:t xml:space="preserve"> </w:t>
      </w:r>
      <w:r>
        <w:rPr>
          <w:rFonts w:hint="eastAsia"/>
        </w:rPr>
        <w:t>ゴーン氏は「損害は与えていない」「報酬は確定していない」との意見を述べる。</w:t>
      </w:r>
      <w:r>
        <w:rPr>
          <w:rFonts w:hint="eastAsia"/>
        </w:rPr>
        <w:t xml:space="preserve"> </w:t>
      </w:r>
      <w:r>
        <w:rPr>
          <w:rFonts w:hint="eastAsia"/>
        </w:rPr>
        <w:t>弁護人は財産上の損害につき証拠を問うが，裁判官は捜査の密行性を理由に回答せず。</w:t>
      </w:r>
    </w:p>
    <w:p w14:paraId="501B75D8" w14:textId="77777777" w:rsidR="008E60CC" w:rsidRDefault="008E60CC" w:rsidP="008E60CC">
      <w:r>
        <w:rPr>
          <w:rFonts w:hint="eastAsia"/>
        </w:rPr>
        <w:t xml:space="preserve">11 </w:t>
      </w:r>
      <w:r>
        <w:rPr>
          <w:rFonts w:hint="eastAsia"/>
        </w:rPr>
        <w:t>日，東京地検特捜部が追起訴。</w:t>
      </w:r>
      <w:r>
        <w:rPr>
          <w:rFonts w:hint="eastAsia"/>
        </w:rPr>
        <w:br/>
      </w:r>
      <w:r>
        <w:rPr>
          <w:rFonts w:hint="eastAsia"/>
        </w:rPr>
        <w:lastRenderedPageBreak/>
        <w:t xml:space="preserve">15 </w:t>
      </w:r>
      <w:r>
        <w:rPr>
          <w:rFonts w:hint="eastAsia"/>
        </w:rPr>
        <w:t>日，東京地裁は保釈を認めず。</w:t>
      </w:r>
      <w:r>
        <w:rPr>
          <w:rFonts w:hint="eastAsia"/>
        </w:rPr>
        <w:br/>
        <w:t xml:space="preserve">17 </w:t>
      </w:r>
      <w:r>
        <w:rPr>
          <w:rFonts w:hint="eastAsia"/>
        </w:rPr>
        <w:t>日，東京地裁が弁護側の準抗告が棄却。</w:t>
      </w:r>
      <w:r>
        <w:rPr>
          <w:rFonts w:hint="eastAsia"/>
        </w:rPr>
        <w:br/>
        <w:t xml:space="preserve">18 </w:t>
      </w:r>
      <w:r>
        <w:rPr>
          <w:rFonts w:hint="eastAsia"/>
        </w:rPr>
        <w:t>日，</w:t>
      </w:r>
      <w:r>
        <w:rPr>
          <w:rFonts w:hint="eastAsia"/>
        </w:rPr>
        <w:t xml:space="preserve">2 </w:t>
      </w:r>
      <w:r>
        <w:rPr>
          <w:rFonts w:hint="eastAsia"/>
        </w:rPr>
        <w:t>回目の保釈請求。</w:t>
      </w:r>
      <w:r>
        <w:rPr>
          <w:rFonts w:hint="eastAsia"/>
        </w:rPr>
        <w:br/>
        <w:t xml:space="preserve">22 </w:t>
      </w:r>
      <w:r>
        <w:rPr>
          <w:rFonts w:hint="eastAsia"/>
        </w:rPr>
        <w:t>日，東京地裁は保釈を認めず。</w:t>
      </w:r>
      <w:r>
        <w:rPr>
          <w:rFonts w:hint="eastAsia"/>
        </w:rPr>
        <w:br/>
      </w:r>
    </w:p>
    <w:p w14:paraId="25E40F8B" w14:textId="21E15FEB" w:rsidR="008E60CC" w:rsidRDefault="008E60CC" w:rsidP="008E60CC">
      <w:r>
        <w:t>2</w:t>
      </w:r>
      <w:r>
        <w:rPr>
          <w:rFonts w:hint="eastAsia"/>
        </w:rPr>
        <w:t>月</w:t>
      </w:r>
      <w:r>
        <w:rPr>
          <w:rFonts w:hint="eastAsia"/>
        </w:rPr>
        <w:t xml:space="preserve">14 </w:t>
      </w:r>
      <w:r>
        <w:rPr>
          <w:rFonts w:hint="eastAsia"/>
        </w:rPr>
        <w:t>日</w:t>
      </w:r>
    </w:p>
    <w:p w14:paraId="07EDC8EF" w14:textId="77777777" w:rsidR="008E60CC" w:rsidRDefault="008E60CC" w:rsidP="008E60CC">
      <w:r>
        <w:rPr>
          <w:rFonts w:hint="eastAsia"/>
        </w:rPr>
        <w:t>弘中惇一郎弁護士らがゴーン氏の弁護人となる。大鶴基成弁護士は辞任。</w:t>
      </w:r>
      <w:r>
        <w:rPr>
          <w:rFonts w:hint="eastAsia"/>
        </w:rPr>
        <w:t xml:space="preserve"> </w:t>
      </w:r>
      <w:r>
        <w:rPr>
          <w:rFonts w:hint="eastAsia"/>
        </w:rPr>
        <w:t>同日，進行協議期日。次回</w:t>
      </w:r>
      <w:r>
        <w:rPr>
          <w:rFonts w:hint="eastAsia"/>
        </w:rPr>
        <w:t xml:space="preserve">(3 </w:t>
      </w:r>
      <w:r>
        <w:rPr>
          <w:rFonts w:hint="eastAsia"/>
        </w:rPr>
        <w:t>月</w:t>
      </w:r>
      <w:r>
        <w:rPr>
          <w:rFonts w:hint="eastAsia"/>
        </w:rPr>
        <w:t xml:space="preserve"> 20 </w:t>
      </w:r>
      <w:r>
        <w:rPr>
          <w:rFonts w:hint="eastAsia"/>
        </w:rPr>
        <w:t>日</w:t>
      </w:r>
      <w:r>
        <w:rPr>
          <w:rFonts w:hint="eastAsia"/>
        </w:rPr>
        <w:t>)</w:t>
      </w:r>
      <w:r>
        <w:rPr>
          <w:rFonts w:hint="eastAsia"/>
        </w:rPr>
        <w:t>までに，検察側が金融商品取引法違反の立証方針を示すこととされた。弁護側は公判前整理手続を求めた。</w:t>
      </w:r>
      <w:r>
        <w:rPr>
          <w:rFonts w:hint="eastAsia"/>
        </w:rPr>
        <w:t xml:space="preserve"> </w:t>
      </w:r>
    </w:p>
    <w:p w14:paraId="7A13E536" w14:textId="77777777" w:rsidR="008E60CC" w:rsidRDefault="008E60CC" w:rsidP="008E60CC">
      <w:r>
        <w:rPr>
          <w:rFonts w:hint="eastAsia"/>
        </w:rPr>
        <w:t xml:space="preserve">20 </w:t>
      </w:r>
      <w:r>
        <w:rPr>
          <w:rFonts w:hint="eastAsia"/>
        </w:rPr>
        <w:t>日，東京地裁が公判前整理手続きの開始を決定。</w:t>
      </w:r>
      <w:r>
        <w:rPr>
          <w:rFonts w:hint="eastAsia"/>
        </w:rPr>
        <w:br/>
        <w:t xml:space="preserve">28 </w:t>
      </w:r>
      <w:r>
        <w:rPr>
          <w:rFonts w:hint="eastAsia"/>
        </w:rPr>
        <w:t>日，</w:t>
      </w:r>
      <w:r>
        <w:rPr>
          <w:rFonts w:hint="eastAsia"/>
        </w:rPr>
        <w:t xml:space="preserve">3 </w:t>
      </w:r>
      <w:r>
        <w:rPr>
          <w:rFonts w:hint="eastAsia"/>
        </w:rPr>
        <w:t>回目の保釈請求。</w:t>
      </w:r>
      <w:r>
        <w:rPr>
          <w:rFonts w:hint="eastAsia"/>
        </w:rPr>
        <w:br/>
      </w:r>
    </w:p>
    <w:p w14:paraId="6CA80907" w14:textId="5E298659" w:rsidR="008E60CC" w:rsidRDefault="008E60CC" w:rsidP="008E60CC">
      <w:r>
        <w:rPr>
          <w:rFonts w:hint="eastAsia"/>
        </w:rPr>
        <w:t xml:space="preserve">3 </w:t>
      </w:r>
      <w:r>
        <w:rPr>
          <w:rFonts w:hint="eastAsia"/>
        </w:rPr>
        <w:t>月</w:t>
      </w:r>
      <w:r>
        <w:rPr>
          <w:rFonts w:hint="eastAsia"/>
        </w:rPr>
        <w:t xml:space="preserve"> 5 </w:t>
      </w:r>
      <w:r>
        <w:rPr>
          <w:rFonts w:hint="eastAsia"/>
        </w:rPr>
        <w:t>日</w:t>
      </w:r>
    </w:p>
    <w:p w14:paraId="69B207FA" w14:textId="5E079546" w:rsidR="008E60CC" w:rsidRDefault="00914711" w:rsidP="008E60CC">
      <w:r>
        <w:rPr>
          <w:rFonts w:hint="eastAsia"/>
        </w:rPr>
        <w:t>東京地裁が保釈決定。検察側の準抗告は棄却</w:t>
      </w:r>
      <w:r w:rsidR="008E60CC">
        <w:rPr>
          <w:rFonts w:hint="eastAsia"/>
        </w:rPr>
        <w:t>。保釈金</w:t>
      </w:r>
      <w:r w:rsidR="008E60CC">
        <w:rPr>
          <w:rFonts w:hint="eastAsia"/>
        </w:rPr>
        <w:t xml:space="preserve"> 10 </w:t>
      </w:r>
      <w:r w:rsidR="008E60CC">
        <w:rPr>
          <w:rFonts w:hint="eastAsia"/>
        </w:rPr>
        <w:t>億円と監視カメラ等の条件が付された。</w:t>
      </w:r>
      <w:r w:rsidR="008E60CC">
        <w:rPr>
          <w:rFonts w:hint="eastAsia"/>
        </w:rPr>
        <w:br/>
        <w:t xml:space="preserve">6 </w:t>
      </w:r>
      <w:r w:rsidR="008E60CC">
        <w:rPr>
          <w:rFonts w:hint="eastAsia"/>
        </w:rPr>
        <w:t>日，保釈。</w:t>
      </w:r>
      <w:r w:rsidR="008E60CC">
        <w:rPr>
          <w:rFonts w:hint="eastAsia"/>
        </w:rPr>
        <w:t xml:space="preserve">108 </w:t>
      </w:r>
      <w:r w:rsidR="008E60CC">
        <w:rPr>
          <w:rFonts w:hint="eastAsia"/>
        </w:rPr>
        <w:t>日に及ぶ身柄拘束が終了。</w:t>
      </w:r>
    </w:p>
    <w:p w14:paraId="33C600B8" w14:textId="77777777" w:rsidR="008E60CC" w:rsidRDefault="008E60CC" w:rsidP="008E60CC">
      <w:pPr>
        <w:jc w:val="left"/>
        <w:rPr>
          <w:szCs w:val="21"/>
        </w:rPr>
      </w:pPr>
    </w:p>
    <w:p w14:paraId="3BBFBF34" w14:textId="4D6A1309" w:rsidR="008E60CC" w:rsidRPr="008E60CC" w:rsidRDefault="008E60CC" w:rsidP="008E60CC">
      <w:pPr>
        <w:jc w:val="left"/>
        <w:rPr>
          <w:szCs w:val="21"/>
        </w:rPr>
      </w:pPr>
      <w:r>
        <w:rPr>
          <w:rFonts w:hint="eastAsia"/>
          <w:szCs w:val="21"/>
        </w:rPr>
        <w:t>1</w:t>
      </w:r>
      <w:r>
        <w:rPr>
          <w:szCs w:val="21"/>
        </w:rPr>
        <w:t>2</w:t>
      </w:r>
      <w:r>
        <w:rPr>
          <w:rFonts w:hint="eastAsia"/>
          <w:szCs w:val="21"/>
        </w:rPr>
        <w:t>月</w:t>
      </w:r>
      <w:r>
        <w:rPr>
          <w:rFonts w:hint="eastAsia"/>
          <w:szCs w:val="21"/>
        </w:rPr>
        <w:t>30</w:t>
      </w:r>
      <w:r>
        <w:rPr>
          <w:rFonts w:hint="eastAsia"/>
          <w:szCs w:val="21"/>
        </w:rPr>
        <w:t>日</w:t>
      </w:r>
      <w:r>
        <w:rPr>
          <w:rFonts w:hint="eastAsia"/>
          <w:szCs w:val="21"/>
        </w:rPr>
        <w:t xml:space="preserve"> </w:t>
      </w:r>
      <w:r>
        <w:rPr>
          <w:rFonts w:hint="eastAsia"/>
          <w:szCs w:val="21"/>
        </w:rPr>
        <w:t>ゴーン氏、レバノンへ出国。</w:t>
      </w:r>
    </w:p>
    <w:sectPr w:rsidR="008E60CC" w:rsidRPr="008E60CC" w:rsidSect="003F13DD">
      <w:pgSz w:w="11906" w:h="16838"/>
      <w:pgMar w:top="1985" w:right="1701" w:bottom="1701" w:left="1701" w:header="851" w:footer="992" w:gutter="0"/>
      <w:cols w:space="425"/>
      <w:docGrid w:type="linesAndChars" w:linePitch="505" w:charSpace="40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30"/>
  <w:drawingGridVerticalSpacing w:val="50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0F8"/>
    <w:rsid w:val="001238E6"/>
    <w:rsid w:val="002568D2"/>
    <w:rsid w:val="002D7352"/>
    <w:rsid w:val="0037139E"/>
    <w:rsid w:val="0038217D"/>
    <w:rsid w:val="003F13DD"/>
    <w:rsid w:val="0041472B"/>
    <w:rsid w:val="00495A7D"/>
    <w:rsid w:val="005718B5"/>
    <w:rsid w:val="005A4909"/>
    <w:rsid w:val="006C1CA4"/>
    <w:rsid w:val="0073600D"/>
    <w:rsid w:val="00752E7F"/>
    <w:rsid w:val="00791A8F"/>
    <w:rsid w:val="008E10F8"/>
    <w:rsid w:val="008E60CC"/>
    <w:rsid w:val="008F2CB4"/>
    <w:rsid w:val="00914711"/>
    <w:rsid w:val="00AC0468"/>
    <w:rsid w:val="00AD58B9"/>
    <w:rsid w:val="00B6221B"/>
    <w:rsid w:val="00D068A6"/>
    <w:rsid w:val="00DA693C"/>
    <w:rsid w:val="00EC6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E11A2AD"/>
  <w15:docId w15:val="{8E61827D-0DB8-41F3-884A-19F01818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E10F8"/>
  </w:style>
  <w:style w:type="character" w:customStyle="1" w:styleId="a4">
    <w:name w:val="日付 (文字)"/>
    <w:basedOn w:val="a0"/>
    <w:link w:val="a3"/>
    <w:uiPriority w:val="99"/>
    <w:semiHidden/>
    <w:rsid w:val="008E1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93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E6184-FA19-AD4F-AA52-5B45C79EF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北千住事務局</dc:creator>
  <cp:lastModifiedBy>村上　佳子</cp:lastModifiedBy>
  <cp:revision>2</cp:revision>
  <cp:lastPrinted>2020-10-19T08:57:00Z</cp:lastPrinted>
  <dcterms:created xsi:type="dcterms:W3CDTF">2021-02-10T00:00:00Z</dcterms:created>
  <dcterms:modified xsi:type="dcterms:W3CDTF">2021-02-10T00:00:00Z</dcterms:modified>
</cp:coreProperties>
</file>